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50" w:rsidRPr="00A16C50" w:rsidRDefault="00A16C50" w:rsidP="00A1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                                                                      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Утверждено приказом МКУ «ИМЦ» </w:t>
      </w:r>
    </w:p>
    <w:p w:rsidR="00A16C50" w:rsidRPr="00A16C50" w:rsidRDefault="00A16C50" w:rsidP="00A16C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</w:t>
      </w:r>
      <w:r w:rsidRPr="00A16C50">
        <w:rPr>
          <w:rFonts w:ascii="Times New Roman" w:eastAsia="Times New Roman" w:hAnsi="Times New Roman" w:cs="Times New Roman"/>
          <w:b/>
          <w:bCs/>
          <w:color w:val="000000"/>
        </w:rPr>
        <w:t xml:space="preserve"> под №38 от 10.09.2021г</w:t>
      </w:r>
    </w:p>
    <w:p w:rsidR="00A16C50" w:rsidRDefault="00A16C50" w:rsidP="0030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A16C50" w:rsidRDefault="00A16C50" w:rsidP="00307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ПЛАН РАБОТЫ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ПЕДАГОГА – НАСТАВНИКА</w:t>
      </w: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  МОЛОДЫМ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СПЕЦИАЛИСТОМ</w:t>
      </w:r>
    </w:p>
    <w:p w:rsidR="00307D38" w:rsidRDefault="00307D38" w:rsidP="00307D3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 2021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-2022 УЧЕБНЫЙ ГОД</w:t>
      </w:r>
    </w:p>
    <w:tbl>
      <w:tblPr>
        <w:tblW w:w="0" w:type="auto"/>
        <w:tblInd w:w="-108" w:type="dxa"/>
        <w:shd w:val="clear" w:color="auto" w:fill="FFFFFF"/>
        <w:tblLook w:val="04A0" w:firstRow="1" w:lastRow="0" w:firstColumn="1" w:lastColumn="0" w:noHBand="0" w:noVBand="1"/>
      </w:tblPr>
      <w:tblGrid>
        <w:gridCol w:w="3643"/>
        <w:gridCol w:w="1234"/>
        <w:gridCol w:w="2282"/>
        <w:gridCol w:w="2284"/>
      </w:tblGrid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Ответственные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Назначение наставника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firstLine="70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индивидуальных планов работы наставников и молодых специалистов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школьных МО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 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Расскажи о себе» (определение круга вопросов, интересов, проблем  в работе)</w:t>
            </w:r>
          </w:p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   Правила оформления школьной документации, классных журналов (порядок выставления оценок по итогам четверти; цифровые отчеты по итогам четверти.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   Помощь в составлении календарно-тематического планирования. Составление графика посещений уроков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молодого  специалиста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</w:p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УВР, 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организационные формы обучения. Рациональное применение методов обучения.</w:t>
            </w:r>
          </w:p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 (содержание, формы и методы работы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</w:t>
            </w:r>
            <w:proofErr w:type="gramEnd"/>
          </w:p>
          <w:p w:rsidR="00307D38" w:rsidRDefault="00307D38" w:rsidP="004304CA">
            <w:pPr>
              <w:numPr>
                <w:ilvl w:val="0"/>
                <w:numId w:val="1"/>
              </w:numPr>
              <w:spacing w:before="100" w:beforeAutospacing="1" w:after="100" w:afterAutospacing="1" w:line="0" w:lineRule="atLeast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приоритетной методической темы для самообразования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Анализ урока. Виды анализа.</w:t>
            </w:r>
          </w:p>
          <w:p w:rsidR="00307D38" w:rsidRDefault="00307D38" w:rsidP="004304CA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ind w:left="78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Индивидуализация и дифференциация в обучении: различия, формы, методы.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«Методы и приемы развития познавательной мотивации учащихся»</w:t>
            </w:r>
          </w:p>
          <w:p w:rsidR="00307D38" w:rsidRDefault="00307D38" w:rsidP="004304CA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ind w:left="70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Методика проведения внеклассных мероприятий и праздников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58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Работа по организации развития и      </w:t>
            </w:r>
          </w:p>
          <w:p w:rsidR="00307D38" w:rsidRDefault="00307D3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совершенствования кабинета.</w:t>
            </w:r>
          </w:p>
          <w:p w:rsidR="00307D38" w:rsidRDefault="00307D38" w:rsidP="004304CA">
            <w:pPr>
              <w:numPr>
                <w:ilvl w:val="0"/>
                <w:numId w:val="5"/>
              </w:numPr>
              <w:spacing w:before="100" w:beforeAutospacing="1" w:after="100" w:afterAutospacing="1" w:line="0" w:lineRule="atLeast"/>
              <w:ind w:left="584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 дневниками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учащихся. Ознакомление с едиными требованиями по орфографическому режиму.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Посещение уроков опытных учителей с целью наблюдения и последующим анализом.</w:t>
            </w:r>
          </w:p>
          <w:p w:rsidR="00307D38" w:rsidRDefault="00307D38" w:rsidP="004304CA">
            <w:pPr>
              <w:numPr>
                <w:ilvl w:val="0"/>
                <w:numId w:val="6"/>
              </w:numPr>
              <w:spacing w:before="100" w:beforeAutospacing="1" w:after="100" w:afterAutospacing="1" w:line="0" w:lineRule="atLeast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Подготовка к участию в соревнованиях оформление заявки и необходимых документов.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анализ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работа на уроках и во внеурочное время.</w:t>
            </w:r>
          </w:p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Посещение уроков опытных учителей с целью наблюдения по предложенной схеме с последующим анализом. Наблюдение за коммуникативным поведением учителя.</w:t>
            </w:r>
          </w:p>
          <w:p w:rsidR="00307D38" w:rsidRDefault="00307D38" w:rsidP="004304CA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ind w:left="64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новыми педагогическими технологиями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составе творческой группы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Самостоятельно, заседания МО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внеклассных занятий молодого специалиста Посещение учителем открытых уроков других учителей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учебного года по графику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УР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1.Организация самостоятельной работы на уроке.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Портфолио»  учителя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методы организации внеурочной деятельности, досуга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Групповая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Выступление на заседании МО о состоянии работы по теме самообразования.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  <w:p w:rsidR="00307D38" w:rsidRDefault="00307D38">
            <w:pPr>
              <w:spacing w:after="0" w:line="0" w:lineRule="atLeast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наставника и молодого специалиста.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307D38" w:rsidTr="00307D38"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качества успеваемости учащихся. Отчёт 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результатах  работы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 самообразования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240" w:lineRule="auto"/>
              <w:ind w:left="12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307D38" w:rsidRDefault="00307D38">
            <w:pPr>
              <w:spacing w:after="0" w:line="0" w:lineRule="atLeast"/>
              <w:ind w:left="284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методических объединений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D38" w:rsidRDefault="00307D38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школьных МО</w:t>
            </w:r>
          </w:p>
        </w:tc>
      </w:tr>
    </w:tbl>
    <w:p w:rsidR="00307D38" w:rsidRDefault="00307D38" w:rsidP="00307D38"/>
    <w:p w:rsidR="00307D38" w:rsidRDefault="00307D38"/>
    <w:p w:rsidR="00301C49" w:rsidRDefault="00301C49"/>
    <w:p w:rsidR="00301C49" w:rsidRDefault="00301C49"/>
    <w:p w:rsidR="00301C49" w:rsidRPr="00301C49" w:rsidRDefault="00301C4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1C49">
        <w:rPr>
          <w:rFonts w:ascii="Times New Roman" w:hAnsi="Times New Roman" w:cs="Times New Roman"/>
          <w:b/>
          <w:i/>
          <w:sz w:val="28"/>
          <w:szCs w:val="28"/>
        </w:rPr>
        <w:t>Методист МКУ «</w:t>
      </w:r>
      <w:proofErr w:type="gramStart"/>
      <w:r w:rsidRPr="00301C49">
        <w:rPr>
          <w:rFonts w:ascii="Times New Roman" w:hAnsi="Times New Roman" w:cs="Times New Roman"/>
          <w:b/>
          <w:i/>
          <w:sz w:val="28"/>
          <w:szCs w:val="28"/>
        </w:rPr>
        <w:t xml:space="preserve">ИМЦ»   </w:t>
      </w:r>
      <w:proofErr w:type="gramEnd"/>
      <w:r w:rsidRPr="00301C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М.Гусейнова</w:t>
      </w:r>
      <w:proofErr w:type="spellEnd"/>
      <w:r w:rsidRPr="00301C4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sectPr w:rsidR="00301C49" w:rsidRPr="0030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D93"/>
    <w:multiLevelType w:val="multilevel"/>
    <w:tmpl w:val="3F36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66F7D"/>
    <w:multiLevelType w:val="multilevel"/>
    <w:tmpl w:val="2CFAC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E0F31"/>
    <w:multiLevelType w:val="multilevel"/>
    <w:tmpl w:val="F11687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652BD8"/>
    <w:multiLevelType w:val="multilevel"/>
    <w:tmpl w:val="75D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E3038"/>
    <w:multiLevelType w:val="multilevel"/>
    <w:tmpl w:val="FE50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9E3645"/>
    <w:multiLevelType w:val="multilevel"/>
    <w:tmpl w:val="4B6E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1F6674"/>
    <w:multiLevelType w:val="multilevel"/>
    <w:tmpl w:val="79A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38"/>
    <w:rsid w:val="002C7D5E"/>
    <w:rsid w:val="00301C49"/>
    <w:rsid w:val="00307D38"/>
    <w:rsid w:val="00A1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AC7AD-87B3-45A0-949A-773B5213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2021-06-11T06:45:00Z</dcterms:created>
  <dcterms:modified xsi:type="dcterms:W3CDTF">2022-06-03T05:55:00Z</dcterms:modified>
</cp:coreProperties>
</file>